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871" w14:textId="339B5F66" w:rsidR="00170B07" w:rsidRPr="00170B07" w:rsidRDefault="00170B07" w:rsidP="00170B07">
      <w:pPr>
        <w:shd w:val="clear" w:color="auto" w:fill="F1F1F1"/>
        <w:spacing w:before="300" w:after="150"/>
        <w:outlineLvl w:val="0"/>
        <w:rPr>
          <w:rFonts w:ascii="Oswald" w:hAnsi="Oswald" w:cs="Poppins"/>
          <w:b/>
          <w:bCs/>
          <w:color w:val="1B273D"/>
          <w:kern w:val="36"/>
          <w:sz w:val="48"/>
          <w:szCs w:val="48"/>
          <w:lang w:eastAsia="en-GB"/>
        </w:rPr>
      </w:pPr>
      <w:proofErr w:type="spellStart"/>
      <w:r>
        <w:rPr>
          <w:rFonts w:ascii="Oswald" w:hAnsi="Oswald" w:cs="Poppins"/>
          <w:b/>
          <w:bCs/>
          <w:color w:val="1B273D"/>
          <w:kern w:val="36"/>
          <w:sz w:val="48"/>
          <w:szCs w:val="48"/>
          <w:lang w:eastAsia="en-GB"/>
        </w:rPr>
        <w:t>Regulament</w:t>
      </w:r>
      <w:proofErr w:type="spellEnd"/>
      <w:r>
        <w:rPr>
          <w:rFonts w:ascii="Oswald" w:hAnsi="Oswald" w:cs="Poppins"/>
          <w:b/>
          <w:bCs/>
          <w:color w:val="1B273D"/>
          <w:kern w:val="36"/>
          <w:sz w:val="48"/>
          <w:szCs w:val="48"/>
          <w:lang w:eastAsia="en-GB"/>
        </w:rPr>
        <w:t xml:space="preserve"> Covid-19</w:t>
      </w:r>
    </w:p>
    <w:p w14:paraId="12855496" w14:textId="77777777" w:rsidR="00170B07" w:rsidRPr="00632FF2" w:rsidRDefault="00170B07" w:rsidP="00170B07">
      <w:pPr>
        <w:shd w:val="clear" w:color="auto" w:fill="F1F1F1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RO" w:eastAsia="en-GB"/>
        </w:rPr>
      </w:pPr>
      <w:r w:rsidRPr="00632FF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Young Artist Grand Prix</w:t>
      </w:r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asigura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o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desfasurare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cat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mai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corecta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in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respectarea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masurilor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in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vigoare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COVID 19,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reglementate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pentru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>siguranței și tuturor celor care participă la competiți</w:t>
      </w:r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a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noastra</w:t>
      </w:r>
      <w:proofErr w:type="spellEnd"/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 xml:space="preserve">. </w:t>
      </w:r>
    </w:p>
    <w:p w14:paraId="03AA8A61" w14:textId="6343DFE4" w:rsidR="008A0BCA" w:rsidRPr="00632FF2" w:rsidRDefault="008A0BCA" w:rsidP="00170B07">
      <w:pPr>
        <w:shd w:val="clear" w:color="auto" w:fill="F1F1F1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RO" w:eastAsia="en-GB"/>
        </w:rPr>
      </w:pP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Monitorizam</w:t>
      </w:r>
      <w:proofErr w:type="spellEnd"/>
      <w:r w:rsidR="00170B07" w:rsidRPr="00170B07">
        <w:rPr>
          <w:rFonts w:asciiTheme="minorHAnsi" w:hAnsiTheme="minorHAnsi" w:cstheme="minorHAnsi"/>
          <w:sz w:val="20"/>
          <w:szCs w:val="20"/>
          <w:lang w:val="en-RO" w:eastAsia="en-GB"/>
        </w:rPr>
        <w:t xml:space="preserve"> informațiile oficiale de la autoritățile sanitare, cum ar fi Directia de Sanatate Publica si normele Ministerului Culturii. </w:t>
      </w:r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>Protocoalele se pot modifica pe măsură ce se modifică instrucțiunile și restricțiile de siguranță.</w:t>
      </w:r>
    </w:p>
    <w:p w14:paraId="664C4DCF" w14:textId="48F01BBC" w:rsidR="00170B07" w:rsidRPr="00632FF2" w:rsidRDefault="007D265B" w:rsidP="00170B07">
      <w:pPr>
        <w:shd w:val="clear" w:color="auto" w:fill="F1F1F1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RO" w:eastAsia="en-GB"/>
        </w:rPr>
      </w:pP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Asiguram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adoptarea</w:t>
      </w:r>
      <w:proofErr w:type="spellEnd"/>
      <w:r w:rsidR="00170B07" w:rsidRPr="00170B07">
        <w:rPr>
          <w:rFonts w:asciiTheme="minorHAnsi" w:hAnsiTheme="minorHAnsi" w:cstheme="minorHAnsi"/>
          <w:sz w:val="20"/>
          <w:szCs w:val="20"/>
          <w:lang w:val="en-RO" w:eastAsia="en-GB"/>
        </w:rPr>
        <w:t xml:space="preserve"> celor mai bune masuri de preventie si distantare, conform recomandărilor DSP</w:t>
      </w:r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  <w:r w:rsidR="00170B07" w:rsidRPr="00170B07">
        <w:rPr>
          <w:rFonts w:asciiTheme="minorHAnsi" w:hAnsiTheme="minorHAnsi" w:cstheme="minorHAnsi"/>
          <w:sz w:val="20"/>
          <w:szCs w:val="20"/>
          <w:lang w:val="en-RO" w:eastAsia="en-GB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eastAsia="en-GB"/>
        </w:rPr>
        <w:t>Implementam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170B07" w:rsidRPr="00170B07">
        <w:rPr>
          <w:rFonts w:asciiTheme="minorHAnsi" w:hAnsiTheme="minorHAnsi" w:cstheme="minorHAnsi"/>
          <w:sz w:val="20"/>
          <w:szCs w:val="20"/>
          <w:lang w:val="en-RO" w:eastAsia="en-GB"/>
        </w:rPr>
        <w:t>măsuri preventive suplimentare pentru a proteja sănătatea și siguranța dansatorilor, profesorilor de dans, angajaților, familiilor și prietenilor.</w:t>
      </w:r>
    </w:p>
    <w:p w14:paraId="046D78D1" w14:textId="12B6383B" w:rsidR="008A0BCA" w:rsidRPr="00632FF2" w:rsidRDefault="008A0BCA" w:rsidP="008A0BC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  <w:lang w:val="en-US"/>
        </w:rPr>
      </w:pPr>
      <w:r w:rsidRPr="00632FF2">
        <w:rPr>
          <w:rFonts w:asciiTheme="minorHAnsi" w:hAnsiTheme="minorHAnsi" w:cstheme="minorHAnsi"/>
          <w:sz w:val="20"/>
          <w:szCs w:val="20"/>
        </w:rPr>
        <w:t xml:space="preserve">Este </w:t>
      </w:r>
      <w:r w:rsidRPr="00632FF2">
        <w:rPr>
          <w:rFonts w:asciiTheme="minorHAnsi" w:hAnsiTheme="minorHAnsi" w:cstheme="minorHAnsi"/>
          <w:b/>
          <w:bCs/>
          <w:sz w:val="22"/>
          <w:szCs w:val="22"/>
        </w:rPr>
        <w:t>OBLIGATORIE</w:t>
      </w:r>
      <w:r w:rsidRPr="00632FF2">
        <w:rPr>
          <w:rFonts w:asciiTheme="minorHAnsi" w:hAnsiTheme="minorHAnsi" w:cstheme="minorHAnsi"/>
          <w:sz w:val="20"/>
          <w:szCs w:val="20"/>
        </w:rPr>
        <w:t xml:space="preserve"> pastrarea distantei corespunzatoare intre persoanele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val="en-US"/>
        </w:rPr>
        <w:t>si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val="en-US"/>
        </w:rPr>
        <w:t>purtarea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val="en-US"/>
        </w:rPr>
        <w:t>masii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de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val="en-US"/>
        </w:rPr>
        <w:t>protectie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7D265B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D265B" w:rsidRPr="00170B07">
        <w:rPr>
          <w:rFonts w:asciiTheme="minorHAnsi" w:hAnsiTheme="minorHAnsi" w:cstheme="minorHAnsi"/>
          <w:sz w:val="20"/>
          <w:szCs w:val="20"/>
        </w:rPr>
        <w:t>Doar dansatorii își pot scoate măștile pentru spectacolul de pe scenă daca doresc acest lucru</w:t>
      </w:r>
      <w:r w:rsidR="007D265B" w:rsidRPr="00632FF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1BF7306" w14:textId="77777777" w:rsidR="008A0BCA" w:rsidRPr="00632FF2" w:rsidRDefault="008A0BCA" w:rsidP="008A0BC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632FF2">
        <w:rPr>
          <w:rFonts w:asciiTheme="minorHAnsi" w:hAnsiTheme="minorHAnsi" w:cstheme="minorHAnsi"/>
          <w:sz w:val="20"/>
          <w:szCs w:val="20"/>
        </w:rPr>
        <w:t xml:space="preserve">Toate persoanele care intra in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val="en-US"/>
        </w:rPr>
        <w:t>Teatrul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de pe </w:t>
      </w:r>
      <w:proofErr w:type="spellStart"/>
      <w:r w:rsidRPr="00632FF2">
        <w:rPr>
          <w:rFonts w:asciiTheme="minorHAnsi" w:hAnsiTheme="minorHAnsi" w:cstheme="minorHAnsi"/>
          <w:sz w:val="20"/>
          <w:szCs w:val="20"/>
          <w:lang w:val="en-US"/>
        </w:rPr>
        <w:t>Lipscani</w:t>
      </w:r>
      <w:proofErr w:type="spellEnd"/>
      <w:r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632FF2">
        <w:rPr>
          <w:rFonts w:asciiTheme="minorHAnsi" w:hAnsiTheme="minorHAnsi" w:cstheme="minorHAnsi"/>
          <w:sz w:val="20"/>
          <w:szCs w:val="20"/>
        </w:rPr>
        <w:t>se vor supune regulilor de organizare create de catre</w:t>
      </w:r>
      <w:r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32FF2">
        <w:rPr>
          <w:rFonts w:asciiTheme="minorHAnsi" w:hAnsiTheme="minorHAnsi" w:cstheme="minorHAnsi"/>
          <w:sz w:val="20"/>
          <w:szCs w:val="20"/>
        </w:rPr>
        <w:t xml:space="preserve">staff-ul oficial al evenimentului. </w:t>
      </w:r>
    </w:p>
    <w:p w14:paraId="50C1CAED" w14:textId="72DEF8C3" w:rsidR="007D265B" w:rsidRPr="00632FF2" w:rsidRDefault="008A0BCA" w:rsidP="007D265B">
      <w:pPr>
        <w:shd w:val="clear" w:color="auto" w:fill="F1F1F1"/>
        <w:spacing w:before="100" w:beforeAutospacing="1" w:afterAutospacing="1"/>
        <w:rPr>
          <w:rFonts w:asciiTheme="minorHAnsi" w:hAnsiTheme="minorHAnsi" w:cstheme="minorHAnsi"/>
          <w:sz w:val="20"/>
          <w:szCs w:val="20"/>
          <w:lang w:val="en-RO" w:eastAsia="en-GB"/>
        </w:rPr>
      </w:pPr>
      <w:proofErr w:type="spellStart"/>
      <w:r w:rsidRPr="00632FF2">
        <w:rPr>
          <w:rFonts w:asciiTheme="minorHAnsi" w:hAnsiTheme="minorHAnsi" w:cstheme="minorHAnsi"/>
          <w:sz w:val="20"/>
          <w:szCs w:val="20"/>
        </w:rPr>
        <w:t>Acestia</w:t>
      </w:r>
      <w:proofErr w:type="spellEnd"/>
      <w:r w:rsidRPr="00632F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</w:rPr>
        <w:t>vor</w:t>
      </w:r>
      <w:proofErr w:type="spellEnd"/>
      <w:r w:rsidRPr="00632F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</w:rPr>
        <w:t>masura</w:t>
      </w:r>
      <w:proofErr w:type="spellEnd"/>
      <w:r w:rsidRPr="00632F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2FF2">
        <w:rPr>
          <w:rFonts w:asciiTheme="minorHAnsi" w:hAnsiTheme="minorHAnsi" w:cstheme="minorHAnsi"/>
          <w:sz w:val="20"/>
          <w:szCs w:val="20"/>
        </w:rPr>
        <w:t>temperatura</w:t>
      </w:r>
      <w:proofErr w:type="spellEnd"/>
      <w:r w:rsidRPr="00632FF2">
        <w:rPr>
          <w:rFonts w:asciiTheme="minorHAnsi" w:hAnsiTheme="minorHAnsi" w:cstheme="minorHAnsi"/>
          <w:sz w:val="20"/>
          <w:szCs w:val="20"/>
        </w:rPr>
        <w:t xml:space="preserve"> fiecarei persoane care intra in spatiul locatiei si vor verifica declaratiile completate de catre fiecare persoana privind simptomologia SARS-COV-2 (Covid 19). </w:t>
      </w:r>
    </w:p>
    <w:p w14:paraId="2188CCC2" w14:textId="6EFA43DA" w:rsidR="005E3499" w:rsidRPr="00632FF2" w:rsidRDefault="008A0BCA" w:rsidP="008A0BC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632FF2">
        <w:rPr>
          <w:rFonts w:asciiTheme="minorHAnsi" w:hAnsiTheme="minorHAnsi" w:cstheme="minorHAnsi"/>
          <w:sz w:val="20"/>
          <w:szCs w:val="20"/>
        </w:rPr>
        <w:t xml:space="preserve">Persoanele care au o temperatura de peste cu 37,3 grade Celsius nu vor putea intra in spatiul dedicat evenimentului. </w:t>
      </w:r>
    </w:p>
    <w:p w14:paraId="14DDF557" w14:textId="77777777" w:rsidR="00632FF2" w:rsidRPr="00170B07" w:rsidRDefault="008A0BCA" w:rsidP="00632FF2">
      <w:pPr>
        <w:shd w:val="clear" w:color="auto" w:fill="F1F1F1"/>
        <w:spacing w:before="100" w:beforeAutospacing="1" w:afterAutospacing="1"/>
        <w:rPr>
          <w:rFonts w:asciiTheme="minorHAnsi" w:hAnsiTheme="minorHAnsi" w:cstheme="minorHAnsi"/>
          <w:sz w:val="20"/>
          <w:szCs w:val="20"/>
          <w:lang w:val="en-RO" w:eastAsia="en-GB"/>
        </w:rPr>
      </w:pPr>
      <w:r w:rsidRPr="00632FF2">
        <w:rPr>
          <w:rFonts w:asciiTheme="minorHAnsi" w:hAnsiTheme="minorHAnsi" w:cstheme="minorHAnsi"/>
          <w:sz w:val="20"/>
          <w:szCs w:val="20"/>
        </w:rPr>
        <w:t xml:space="preserve">Este obligatorie dezinfectarea mainilor la intrarea si iesirea din perimetrul locatiei. </w:t>
      </w:r>
      <w:r w:rsidR="00632FF2" w:rsidRPr="00170B07">
        <w:rPr>
          <w:rFonts w:asciiTheme="minorHAnsi" w:hAnsiTheme="minorHAnsi" w:cstheme="minorHAnsi"/>
          <w:sz w:val="20"/>
          <w:szCs w:val="20"/>
          <w:lang w:val="en-RO" w:eastAsia="en-GB"/>
        </w:rPr>
        <w:t>DEZINFECTAREA suprafetelor se va face frecvent cu dezinfectanti aprobati de Ministerul Sanatatii. Aceasta dezinfectare include scena, vestiarele, băile și holul.</w:t>
      </w:r>
    </w:p>
    <w:p w14:paraId="387583E5" w14:textId="2219CF9E" w:rsidR="008A0BCA" w:rsidRPr="00632FF2" w:rsidRDefault="008A0BCA" w:rsidP="008A0BC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0F51C4F5" w14:textId="18570A49" w:rsidR="008A0BCA" w:rsidRPr="00632FF2" w:rsidRDefault="008A0BCA" w:rsidP="008A0BC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  <w:lang w:val="en-US"/>
        </w:rPr>
      </w:pPr>
      <w:r w:rsidRPr="00632FF2">
        <w:rPr>
          <w:rFonts w:asciiTheme="minorHAnsi" w:hAnsiTheme="minorHAnsi" w:cstheme="minorHAnsi"/>
          <w:sz w:val="20"/>
          <w:szCs w:val="20"/>
        </w:rPr>
        <w:t xml:space="preserve">Intrarea in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Teatrul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de pe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Lipscani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32FF2">
        <w:rPr>
          <w:rFonts w:asciiTheme="minorHAnsi" w:hAnsiTheme="minorHAnsi" w:cstheme="minorHAnsi"/>
          <w:sz w:val="20"/>
          <w:szCs w:val="20"/>
        </w:rPr>
        <w:t xml:space="preserve">a participantilor este permisa cu </w:t>
      </w:r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2 ore</w:t>
      </w:r>
      <w:r w:rsidRPr="00632FF2">
        <w:rPr>
          <w:rFonts w:asciiTheme="minorHAnsi" w:hAnsiTheme="minorHAnsi" w:cstheme="minorHAnsi"/>
          <w:sz w:val="20"/>
          <w:szCs w:val="20"/>
        </w:rPr>
        <w:t xml:space="preserve"> inainte de in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trarea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in concurs.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Dupa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ce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participantul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a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concurat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, merge in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sala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pentru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a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viziona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restul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competitiei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si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nu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va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sttationa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spatiile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de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schimbare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sau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culise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Dupa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festivitatea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de premiere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va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rugam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eliberati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sala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de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schimb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pentru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a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permite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accesul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urmatorilor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concurenti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FD9989" w14:textId="4CD12852" w:rsidR="008A0BCA" w:rsidRPr="00632FF2" w:rsidRDefault="008A0BCA" w:rsidP="008A0BC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  <w:lang w:val="en-US"/>
        </w:rPr>
      </w:pPr>
      <w:r w:rsidRPr="00632FF2">
        <w:rPr>
          <w:rFonts w:asciiTheme="minorHAnsi" w:hAnsiTheme="minorHAnsi" w:cstheme="minorHAnsi"/>
          <w:sz w:val="20"/>
          <w:szCs w:val="20"/>
        </w:rPr>
        <w:t xml:space="preserve">Accesul insotitorilor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pentru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concurentii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peste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12 ani </w:t>
      </w:r>
      <w:r w:rsidRPr="00632FF2">
        <w:rPr>
          <w:rFonts w:asciiTheme="minorHAnsi" w:hAnsiTheme="minorHAnsi" w:cstheme="minorHAnsi"/>
          <w:sz w:val="20"/>
          <w:szCs w:val="20"/>
        </w:rPr>
        <w:t xml:space="preserve">este strict interzis. Accesul </w:t>
      </w:r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in backstage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si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la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cabine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este</w:t>
      </w:r>
      <w:proofErr w:type="spellEnd"/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32FF2">
        <w:rPr>
          <w:rFonts w:asciiTheme="minorHAnsi" w:hAnsiTheme="minorHAnsi" w:cstheme="minorHAnsi"/>
          <w:sz w:val="20"/>
          <w:szCs w:val="20"/>
        </w:rPr>
        <w:t>permis respectand numarul de persoane care pot fi prezente in incinta</w:t>
      </w:r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1F7EEE3" w14:textId="4A07684D" w:rsidR="008A0BCA" w:rsidRPr="00632FF2" w:rsidRDefault="008A0BCA" w:rsidP="008A0BC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632FF2">
        <w:rPr>
          <w:rFonts w:asciiTheme="minorHAnsi" w:hAnsiTheme="minorHAnsi" w:cstheme="minorHAnsi"/>
          <w:sz w:val="20"/>
          <w:szCs w:val="20"/>
        </w:rPr>
        <w:t xml:space="preserve">In cadrul </w:t>
      </w:r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>Young Artist Grand Prix</w:t>
      </w:r>
      <w:r w:rsidRPr="00632FF2">
        <w:rPr>
          <w:rFonts w:asciiTheme="minorHAnsi" w:hAnsiTheme="minorHAnsi" w:cstheme="minorHAnsi"/>
          <w:sz w:val="20"/>
          <w:szCs w:val="20"/>
        </w:rPr>
        <w:t>, copiii participanti vor fi fotografiati si filmati.</w:t>
      </w:r>
      <w:r w:rsidR="005E3499" w:rsidRPr="00632FF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32FF2">
        <w:rPr>
          <w:rFonts w:asciiTheme="minorHAnsi" w:hAnsiTheme="minorHAnsi" w:cstheme="minorHAnsi"/>
          <w:sz w:val="20"/>
          <w:szCs w:val="20"/>
        </w:rPr>
        <w:t xml:space="preserve">Prin semnarea regulamentului imi dau acordul pentru publicarea si promovarea materialelor foto-video. </w:t>
      </w:r>
    </w:p>
    <w:p w14:paraId="3F1FA836" w14:textId="4E97B5E8" w:rsidR="00170B07" w:rsidRPr="00170B07" w:rsidRDefault="00170B07" w:rsidP="00170B07">
      <w:pPr>
        <w:shd w:val="clear" w:color="auto" w:fill="F1F1F1"/>
        <w:spacing w:before="100" w:beforeAutospacing="1" w:afterAutospacing="1"/>
        <w:rPr>
          <w:rFonts w:asciiTheme="minorHAnsi" w:hAnsiTheme="minorHAnsi" w:cstheme="minorHAnsi"/>
          <w:sz w:val="20"/>
          <w:szCs w:val="20"/>
          <w:lang w:val="en-RO" w:eastAsia="en-GB"/>
        </w:rPr>
      </w:pPr>
      <w:r w:rsidRPr="00170B07">
        <w:rPr>
          <w:rFonts w:asciiTheme="minorHAnsi" w:hAnsiTheme="minorHAnsi" w:cstheme="minorHAnsi"/>
          <w:b/>
          <w:bCs/>
          <w:sz w:val="20"/>
          <w:szCs w:val="20"/>
          <w:lang w:val="en-RO" w:eastAsia="en-GB"/>
        </w:rPr>
        <w:t>DECLARATIE COVID-19</w:t>
      </w:r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> –</w:t>
      </w:r>
      <w:proofErr w:type="spellStart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>Directorii</w:t>
      </w:r>
      <w:proofErr w:type="spellEnd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de </w:t>
      </w:r>
      <w:proofErr w:type="spellStart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>scoala</w:t>
      </w:r>
      <w:proofErr w:type="spellEnd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proofErr w:type="spellStart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>coregrafii</w:t>
      </w:r>
      <w:proofErr w:type="spellEnd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proofErr w:type="spellStart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>profesorii</w:t>
      </w:r>
      <w:proofErr w:type="spellEnd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 xml:space="preserve">și </w:t>
      </w:r>
      <w:proofErr w:type="spellStart"/>
      <w:r w:rsidR="008A0BCA" w:rsidRPr="00632FF2">
        <w:rPr>
          <w:rFonts w:asciiTheme="minorHAnsi" w:hAnsiTheme="minorHAnsi" w:cstheme="minorHAnsi"/>
          <w:sz w:val="20"/>
          <w:szCs w:val="20"/>
          <w:lang w:eastAsia="en-GB"/>
        </w:rPr>
        <w:t>insotitorii</w:t>
      </w:r>
      <w:proofErr w:type="spellEnd"/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 xml:space="preserve"> participanților trebuie să semneze o declaratie pe proprie raspundere din care sa reiasa ca nu au avut contact cu persoane infectate înainte de sosirea la competiție.</w:t>
      </w:r>
    </w:p>
    <w:p w14:paraId="1BC7EF6D" w14:textId="79A53C8C" w:rsidR="00170B07" w:rsidRPr="00170B07" w:rsidRDefault="00170B07" w:rsidP="00170B07">
      <w:pPr>
        <w:shd w:val="clear" w:color="auto" w:fill="F1F1F1"/>
        <w:spacing w:before="100" w:beforeAutospacing="1" w:afterAutospacing="1"/>
        <w:rPr>
          <w:rFonts w:asciiTheme="minorHAnsi" w:hAnsiTheme="minorHAnsi" w:cstheme="minorHAnsi"/>
          <w:sz w:val="20"/>
          <w:szCs w:val="20"/>
          <w:lang w:val="en-RO" w:eastAsia="en-GB"/>
        </w:rPr>
      </w:pPr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 xml:space="preserve">Distanțarea socială se va pastra pe toata durata evenimentului , atat la exterior cat si la interior. </w:t>
      </w:r>
    </w:p>
    <w:p w14:paraId="448E0D5B" w14:textId="5310BFDE" w:rsidR="00170B07" w:rsidRPr="00170B07" w:rsidRDefault="00170B07" w:rsidP="00170B07">
      <w:pPr>
        <w:shd w:val="clear" w:color="auto" w:fill="F1F1F1"/>
        <w:rPr>
          <w:rFonts w:asciiTheme="minorHAnsi" w:hAnsiTheme="minorHAnsi" w:cstheme="minorHAnsi"/>
          <w:sz w:val="20"/>
          <w:szCs w:val="20"/>
          <w:lang w:val="en-RO" w:eastAsia="en-GB"/>
        </w:rPr>
      </w:pPr>
      <w:r w:rsidRPr="00170B07">
        <w:rPr>
          <w:rFonts w:asciiTheme="minorHAnsi" w:hAnsiTheme="minorHAnsi" w:cstheme="minorHAnsi"/>
          <w:sz w:val="20"/>
          <w:szCs w:val="20"/>
          <w:lang w:val="en-RO" w:eastAsia="en-GB"/>
        </w:rPr>
        <w:t>Orice schimbare va fi anuntata atat prin e-mail (newsletter) cat si prin intermediul platformelor de socialezare facebook / instagram sau telefonic.</w:t>
      </w:r>
    </w:p>
    <w:p w14:paraId="18A33108" w14:textId="77777777" w:rsidR="00170B07" w:rsidRPr="00170B07" w:rsidRDefault="00170B07" w:rsidP="00170B07">
      <w:pPr>
        <w:rPr>
          <w:color w:val="FFFFFF"/>
          <w:lang w:val="en-RO" w:eastAsia="en-GB"/>
        </w:rPr>
      </w:pPr>
    </w:p>
    <w:p w14:paraId="3A566186" w14:textId="77777777" w:rsidR="000609AB" w:rsidRDefault="000609AB"/>
    <w:sectPr w:rsidR="00060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07"/>
    <w:rsid w:val="000609AB"/>
    <w:rsid w:val="00170B07"/>
    <w:rsid w:val="001B34E6"/>
    <w:rsid w:val="003E26F7"/>
    <w:rsid w:val="005E3499"/>
    <w:rsid w:val="00632FF2"/>
    <w:rsid w:val="007D265B"/>
    <w:rsid w:val="008A0BCA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16E7C8"/>
  <w15:chartTrackingRefBased/>
  <w15:docId w15:val="{5345AA0E-6C54-2E4D-A1A2-A389DAD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76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70B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RO" w:eastAsia="en-GB"/>
    </w:rPr>
  </w:style>
  <w:style w:type="paragraph" w:styleId="Heading3">
    <w:name w:val="heading 3"/>
    <w:basedOn w:val="Normal"/>
    <w:next w:val="Normal"/>
    <w:link w:val="Heading3Char"/>
    <w:qFormat/>
    <w:rsid w:val="00FD3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3E76"/>
    <w:rPr>
      <w:rFonts w:ascii="Arial" w:hAnsi="Arial" w:cs="Arial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FD3E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B07"/>
    <w:rPr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0B07"/>
    <w:pPr>
      <w:spacing w:before="100" w:beforeAutospacing="1" w:after="100" w:afterAutospacing="1"/>
    </w:pPr>
    <w:rPr>
      <w:lang w:val="en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5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721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2021-09-20T12:14:00Z</dcterms:created>
  <dcterms:modified xsi:type="dcterms:W3CDTF">2021-09-20T12:39:00Z</dcterms:modified>
</cp:coreProperties>
</file>